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参会人员回执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8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603"/>
        <w:gridCol w:w="3180"/>
        <w:gridCol w:w="1935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2" w:hRule="atLeast"/>
        </w:trPr>
        <w:tc>
          <w:tcPr>
            <w:tcW w:w="1603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8" w:hRule="atLeast"/>
        </w:trPr>
        <w:tc>
          <w:tcPr>
            <w:tcW w:w="160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68" w:hRule="atLeast"/>
        </w:trPr>
        <w:tc>
          <w:tcPr>
            <w:tcW w:w="160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4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D73BF"/>
    <w:rsid w:val="3F9240A0"/>
    <w:rsid w:val="64AD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2020-08-19T08:38:00Z</dcterms:created>
  <dc:creator>ZMAN1420422985</dc:creator>
  <cp:lastModifiedBy>ZMAN1420422985</cp:lastModifiedBy>
  <dcterms:modified xsi:type="dcterms:W3CDTF">2020-08-19T08:46:17Z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